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5B04" w14:textId="5BF771E3" w:rsidR="009E554F" w:rsidRPr="009E554F" w:rsidRDefault="009E554F" w:rsidP="009E554F">
      <w:pPr>
        <w:jc w:val="center"/>
        <w:rPr>
          <w:rFonts w:ascii="Bodoni MT Black" w:hAnsi="Bodoni MT Black"/>
          <w:sz w:val="40"/>
          <w:szCs w:val="40"/>
        </w:rPr>
      </w:pPr>
      <w:r w:rsidRPr="009E554F">
        <w:rPr>
          <w:rFonts w:ascii="Bodoni MT Black" w:hAnsi="Bodoni MT Black"/>
          <w:sz w:val="40"/>
          <w:szCs w:val="40"/>
        </w:rPr>
        <w:t>Group Exercise Schedule</w:t>
      </w:r>
    </w:p>
    <w:p w14:paraId="347EF840" w14:textId="56494B3F" w:rsidR="009E554F" w:rsidRDefault="009E554F" w:rsidP="009E554F">
      <w:pPr>
        <w:jc w:val="center"/>
        <w:rPr>
          <w:rFonts w:ascii="Bodoni MT Black" w:hAnsi="Bodoni MT Black"/>
          <w:sz w:val="40"/>
          <w:szCs w:val="40"/>
        </w:rPr>
      </w:pPr>
      <w:r w:rsidRPr="009E554F">
        <w:rPr>
          <w:rFonts w:ascii="Bodoni MT Black" w:hAnsi="Bodoni MT Black"/>
          <w:sz w:val="40"/>
          <w:szCs w:val="40"/>
        </w:rPr>
        <w:t>Summer Session 1</w:t>
      </w:r>
    </w:p>
    <w:p w14:paraId="29FBF420" w14:textId="77777777" w:rsidR="009E554F" w:rsidRDefault="009E5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E554F" w14:paraId="40FA8897" w14:textId="77777777" w:rsidTr="007E3634">
        <w:tc>
          <w:tcPr>
            <w:tcW w:w="1558" w:type="dxa"/>
            <w:shd w:val="clear" w:color="auto" w:fill="D86DCB" w:themeFill="accent5" w:themeFillTint="99"/>
          </w:tcPr>
          <w:p w14:paraId="10FCD9F2" w14:textId="77777777" w:rsidR="009E554F" w:rsidRDefault="009E554F"/>
          <w:p w14:paraId="5B7558B8" w14:textId="77777777" w:rsidR="009E554F" w:rsidRDefault="009E554F"/>
        </w:tc>
        <w:tc>
          <w:tcPr>
            <w:tcW w:w="1558" w:type="dxa"/>
            <w:shd w:val="clear" w:color="auto" w:fill="D86DCB" w:themeFill="accent5" w:themeFillTint="99"/>
          </w:tcPr>
          <w:p w14:paraId="3FD975D7" w14:textId="6E68FBA0" w:rsidR="009E554F" w:rsidRPr="009E554F" w:rsidRDefault="009E554F" w:rsidP="009E554F">
            <w:pPr>
              <w:jc w:val="center"/>
            </w:pPr>
            <w:r w:rsidRPr="009E554F">
              <w:t>Monday</w:t>
            </w:r>
          </w:p>
        </w:tc>
        <w:tc>
          <w:tcPr>
            <w:tcW w:w="1558" w:type="dxa"/>
            <w:shd w:val="clear" w:color="auto" w:fill="D86DCB" w:themeFill="accent5" w:themeFillTint="99"/>
          </w:tcPr>
          <w:p w14:paraId="148AA1A2" w14:textId="3D9152F1" w:rsidR="009E554F" w:rsidRPr="009E554F" w:rsidRDefault="009E554F" w:rsidP="009E554F">
            <w:pPr>
              <w:jc w:val="center"/>
            </w:pPr>
            <w:r w:rsidRPr="009E554F">
              <w:t>Tuesday</w:t>
            </w:r>
          </w:p>
        </w:tc>
        <w:tc>
          <w:tcPr>
            <w:tcW w:w="1558" w:type="dxa"/>
            <w:shd w:val="clear" w:color="auto" w:fill="D86DCB" w:themeFill="accent5" w:themeFillTint="99"/>
          </w:tcPr>
          <w:p w14:paraId="2567863D" w14:textId="48EBC56A" w:rsidR="009E554F" w:rsidRPr="009E554F" w:rsidRDefault="009E554F" w:rsidP="009E554F">
            <w:pPr>
              <w:jc w:val="center"/>
            </w:pPr>
            <w:r w:rsidRPr="009E554F">
              <w:t>Wednesday</w:t>
            </w:r>
          </w:p>
        </w:tc>
        <w:tc>
          <w:tcPr>
            <w:tcW w:w="1559" w:type="dxa"/>
            <w:shd w:val="clear" w:color="auto" w:fill="D86DCB" w:themeFill="accent5" w:themeFillTint="99"/>
          </w:tcPr>
          <w:p w14:paraId="0F95A974" w14:textId="09ECC7CA" w:rsidR="009E554F" w:rsidRPr="009E554F" w:rsidRDefault="009E554F" w:rsidP="009E554F">
            <w:pPr>
              <w:jc w:val="center"/>
            </w:pPr>
            <w:r w:rsidRPr="009E554F">
              <w:t>Thursday</w:t>
            </w:r>
          </w:p>
        </w:tc>
        <w:tc>
          <w:tcPr>
            <w:tcW w:w="1559" w:type="dxa"/>
            <w:shd w:val="clear" w:color="auto" w:fill="D86DCB" w:themeFill="accent5" w:themeFillTint="99"/>
          </w:tcPr>
          <w:p w14:paraId="7B929211" w14:textId="0C3964B7" w:rsidR="009E554F" w:rsidRPr="009E554F" w:rsidRDefault="009E554F" w:rsidP="009E554F">
            <w:pPr>
              <w:jc w:val="center"/>
            </w:pPr>
            <w:r w:rsidRPr="009E554F">
              <w:t>Friday</w:t>
            </w:r>
          </w:p>
        </w:tc>
      </w:tr>
      <w:tr w:rsidR="009E554F" w14:paraId="4436E8AB" w14:textId="77777777" w:rsidTr="009E554F">
        <w:tc>
          <w:tcPr>
            <w:tcW w:w="1558" w:type="dxa"/>
          </w:tcPr>
          <w:p w14:paraId="2B9E1ABE" w14:textId="77777777" w:rsidR="009E554F" w:rsidRDefault="009E554F"/>
          <w:p w14:paraId="3E80345C" w14:textId="77777777" w:rsidR="009E554F" w:rsidRDefault="009E554F"/>
          <w:p w14:paraId="6656F0C7" w14:textId="77777777" w:rsidR="009E554F" w:rsidRDefault="009E554F"/>
        </w:tc>
        <w:tc>
          <w:tcPr>
            <w:tcW w:w="1558" w:type="dxa"/>
          </w:tcPr>
          <w:p w14:paraId="60A8F37B" w14:textId="77777777" w:rsidR="009E554F" w:rsidRDefault="009E554F"/>
          <w:p w14:paraId="30600006" w14:textId="77777777" w:rsidR="007E3634" w:rsidRDefault="007E3634"/>
        </w:tc>
        <w:tc>
          <w:tcPr>
            <w:tcW w:w="1558" w:type="dxa"/>
          </w:tcPr>
          <w:p w14:paraId="327851AA" w14:textId="77777777" w:rsidR="009E554F" w:rsidRDefault="009E554F"/>
          <w:p w14:paraId="6DEDB813" w14:textId="70E27E7B" w:rsidR="00027201" w:rsidRPr="00027201" w:rsidRDefault="00027201">
            <w:pPr>
              <w:rPr>
                <w:i/>
                <w:iCs/>
              </w:rPr>
            </w:pPr>
            <w:r w:rsidRPr="00027201">
              <w:rPr>
                <w:i/>
                <w:iCs/>
              </w:rPr>
              <w:t xml:space="preserve"> </w:t>
            </w:r>
          </w:p>
        </w:tc>
        <w:tc>
          <w:tcPr>
            <w:tcW w:w="1558" w:type="dxa"/>
          </w:tcPr>
          <w:p w14:paraId="53BB9F32" w14:textId="77777777" w:rsidR="009E554F" w:rsidRDefault="009E554F"/>
        </w:tc>
        <w:tc>
          <w:tcPr>
            <w:tcW w:w="1559" w:type="dxa"/>
          </w:tcPr>
          <w:p w14:paraId="54EE450D" w14:textId="77777777" w:rsidR="009E554F" w:rsidRDefault="009E554F"/>
          <w:p w14:paraId="5FD72963" w14:textId="3C1B1F62" w:rsidR="00027201" w:rsidRPr="00027201" w:rsidRDefault="00027201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5C5BAE34" w14:textId="77777777" w:rsidR="009E554F" w:rsidRDefault="009E554F"/>
        </w:tc>
      </w:tr>
      <w:tr w:rsidR="007E3634" w14:paraId="281CC135" w14:textId="77777777" w:rsidTr="007E3634">
        <w:tc>
          <w:tcPr>
            <w:tcW w:w="1558" w:type="dxa"/>
            <w:shd w:val="clear" w:color="auto" w:fill="FAE2D5" w:themeFill="accent2" w:themeFillTint="33"/>
          </w:tcPr>
          <w:p w14:paraId="0B6A1FD0" w14:textId="77777777" w:rsidR="007E3634" w:rsidRDefault="007E3634" w:rsidP="007E3634"/>
          <w:p w14:paraId="01531D06" w14:textId="77777777" w:rsidR="007E3634" w:rsidRPr="00BA7766" w:rsidRDefault="007E3634" w:rsidP="007E3634">
            <w:pPr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9:00-9:45 am</w:t>
            </w:r>
          </w:p>
          <w:p w14:paraId="6C8D13F8" w14:textId="77777777" w:rsidR="007E3634" w:rsidRDefault="007E3634" w:rsidP="007E3634"/>
          <w:p w14:paraId="0988B18E" w14:textId="77777777" w:rsidR="007E3634" w:rsidRDefault="007E3634" w:rsidP="007E3634"/>
        </w:tc>
        <w:tc>
          <w:tcPr>
            <w:tcW w:w="1558" w:type="dxa"/>
            <w:shd w:val="clear" w:color="auto" w:fill="FAE2D5" w:themeFill="accent2" w:themeFillTint="33"/>
          </w:tcPr>
          <w:p w14:paraId="5C10485C" w14:textId="77777777" w:rsidR="007E3634" w:rsidRDefault="007E3634" w:rsidP="007E3634"/>
        </w:tc>
        <w:tc>
          <w:tcPr>
            <w:tcW w:w="1558" w:type="dxa"/>
            <w:shd w:val="clear" w:color="auto" w:fill="FAE2D5" w:themeFill="accent2" w:themeFillTint="33"/>
          </w:tcPr>
          <w:p w14:paraId="0C661DDD" w14:textId="77777777" w:rsidR="007E3634" w:rsidRDefault="007E3634" w:rsidP="007E3634"/>
          <w:p w14:paraId="23C76D4D" w14:textId="4C91B1FD" w:rsidR="007E3634" w:rsidRDefault="007E3634" w:rsidP="00B86055">
            <w:pPr>
              <w:jc w:val="center"/>
            </w:pPr>
            <w:r>
              <w:t>Barre</w:t>
            </w:r>
          </w:p>
          <w:p w14:paraId="77B4DEF7" w14:textId="34B8E0A4" w:rsidR="007E3634" w:rsidRDefault="007E3634" w:rsidP="00B86055">
            <w:pPr>
              <w:jc w:val="center"/>
            </w:pPr>
            <w:r w:rsidRPr="00027201">
              <w:rPr>
                <w:i/>
                <w:iCs/>
              </w:rPr>
              <w:t>Coy</w:t>
            </w:r>
          </w:p>
        </w:tc>
        <w:tc>
          <w:tcPr>
            <w:tcW w:w="1558" w:type="dxa"/>
            <w:shd w:val="clear" w:color="auto" w:fill="FAE2D5" w:themeFill="accent2" w:themeFillTint="33"/>
          </w:tcPr>
          <w:p w14:paraId="70DA98FF" w14:textId="77777777" w:rsidR="007E3634" w:rsidRDefault="007E3634" w:rsidP="007E3634"/>
        </w:tc>
        <w:tc>
          <w:tcPr>
            <w:tcW w:w="1559" w:type="dxa"/>
            <w:shd w:val="clear" w:color="auto" w:fill="FAE2D5" w:themeFill="accent2" w:themeFillTint="33"/>
          </w:tcPr>
          <w:p w14:paraId="0DB7D67E" w14:textId="77777777" w:rsidR="007E3634" w:rsidRDefault="007E3634" w:rsidP="007E3634"/>
          <w:p w14:paraId="5ED611C4" w14:textId="449470CA" w:rsidR="007E3634" w:rsidRDefault="007E3634" w:rsidP="00B86055">
            <w:pPr>
              <w:jc w:val="center"/>
            </w:pPr>
            <w:r>
              <w:t>Pound</w:t>
            </w:r>
          </w:p>
          <w:p w14:paraId="0D2C64CD" w14:textId="55747CBF" w:rsidR="007E3634" w:rsidRDefault="007E3634" w:rsidP="00B86055">
            <w:pPr>
              <w:jc w:val="center"/>
            </w:pPr>
            <w:r w:rsidRPr="00027201">
              <w:rPr>
                <w:i/>
                <w:iCs/>
              </w:rPr>
              <w:t>Coy</w:t>
            </w:r>
          </w:p>
        </w:tc>
        <w:tc>
          <w:tcPr>
            <w:tcW w:w="1559" w:type="dxa"/>
            <w:shd w:val="clear" w:color="auto" w:fill="FAE2D5" w:themeFill="accent2" w:themeFillTint="33"/>
          </w:tcPr>
          <w:p w14:paraId="7B23D12E" w14:textId="77777777" w:rsidR="007E3634" w:rsidRDefault="007E3634" w:rsidP="007E3634"/>
        </w:tc>
      </w:tr>
      <w:tr w:rsidR="007E3634" w14:paraId="22AEA87D" w14:textId="77777777" w:rsidTr="009E554F">
        <w:tc>
          <w:tcPr>
            <w:tcW w:w="1558" w:type="dxa"/>
          </w:tcPr>
          <w:p w14:paraId="567128A8" w14:textId="77777777" w:rsidR="007E3634" w:rsidRDefault="007E3634" w:rsidP="007E3634"/>
          <w:p w14:paraId="5FE0C00F" w14:textId="77777777" w:rsidR="007E3634" w:rsidRDefault="007E3634" w:rsidP="007E3634"/>
          <w:p w14:paraId="722CCC84" w14:textId="77777777" w:rsidR="007E3634" w:rsidRDefault="007E3634" w:rsidP="007E3634"/>
        </w:tc>
        <w:tc>
          <w:tcPr>
            <w:tcW w:w="1558" w:type="dxa"/>
          </w:tcPr>
          <w:p w14:paraId="3BAEE1FC" w14:textId="77777777" w:rsidR="007E3634" w:rsidRDefault="007E3634" w:rsidP="007E3634"/>
        </w:tc>
        <w:tc>
          <w:tcPr>
            <w:tcW w:w="1558" w:type="dxa"/>
          </w:tcPr>
          <w:p w14:paraId="3F20481B" w14:textId="77777777" w:rsidR="007E3634" w:rsidRDefault="007E3634" w:rsidP="007E3634"/>
        </w:tc>
        <w:tc>
          <w:tcPr>
            <w:tcW w:w="1558" w:type="dxa"/>
          </w:tcPr>
          <w:p w14:paraId="547AF931" w14:textId="77777777" w:rsidR="007E3634" w:rsidRDefault="007E3634" w:rsidP="007E3634"/>
        </w:tc>
        <w:tc>
          <w:tcPr>
            <w:tcW w:w="1559" w:type="dxa"/>
          </w:tcPr>
          <w:p w14:paraId="0CB6AE49" w14:textId="77777777" w:rsidR="007E3634" w:rsidRDefault="007E3634" w:rsidP="007E3634"/>
        </w:tc>
        <w:tc>
          <w:tcPr>
            <w:tcW w:w="1559" w:type="dxa"/>
          </w:tcPr>
          <w:p w14:paraId="5748E60F" w14:textId="77777777" w:rsidR="007E3634" w:rsidRDefault="007E3634" w:rsidP="007E3634"/>
        </w:tc>
      </w:tr>
    </w:tbl>
    <w:p w14:paraId="56B7B2D2" w14:textId="77777777" w:rsidR="002C378A" w:rsidRDefault="002C378A"/>
    <w:p w14:paraId="6A2A7E7E" w14:textId="5F226DEB" w:rsidR="00721E02" w:rsidRPr="00403549" w:rsidRDefault="00721E02" w:rsidP="00721E02">
      <w:pPr>
        <w:jc w:val="center"/>
      </w:pPr>
      <w:r>
        <w:t xml:space="preserve">Summer </w:t>
      </w:r>
      <w:r w:rsidRPr="00403549">
        <w:t xml:space="preserve">Group Ex </w:t>
      </w:r>
      <w:r>
        <w:t>s</w:t>
      </w:r>
      <w:r w:rsidRPr="00403549">
        <w:t xml:space="preserve">chedule will run from </w:t>
      </w:r>
      <w:r>
        <w:t>May 19</w:t>
      </w:r>
      <w:r w:rsidRPr="00721E02">
        <w:rPr>
          <w:vertAlign w:val="superscript"/>
        </w:rPr>
        <w:t>th</w:t>
      </w:r>
      <w:r>
        <w:t xml:space="preserve"> – June 11</w:t>
      </w:r>
      <w:r w:rsidRPr="00721E02">
        <w:rPr>
          <w:vertAlign w:val="superscript"/>
        </w:rPr>
        <w:t>th</w:t>
      </w:r>
      <w:r>
        <w:t xml:space="preserve">. </w:t>
      </w:r>
    </w:p>
    <w:p w14:paraId="7D6AFF15" w14:textId="1EE73788" w:rsidR="0055204B" w:rsidRDefault="0055204B" w:rsidP="00BE6F7B">
      <w:pPr>
        <w:jc w:val="center"/>
        <w:rPr>
          <w:rFonts w:ascii="Bodoni MT Black" w:hAnsi="Bodoni MT Black"/>
          <w:sz w:val="32"/>
          <w:szCs w:val="32"/>
        </w:rPr>
      </w:pPr>
    </w:p>
    <w:p w14:paraId="2EDB87DA" w14:textId="77777777" w:rsidR="0055204B" w:rsidRDefault="0055204B"/>
    <w:sectPr w:rsidR="00552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4F"/>
    <w:rsid w:val="000205F4"/>
    <w:rsid w:val="00027201"/>
    <w:rsid w:val="00142FBC"/>
    <w:rsid w:val="002C378A"/>
    <w:rsid w:val="004504CA"/>
    <w:rsid w:val="0055204B"/>
    <w:rsid w:val="00595E9B"/>
    <w:rsid w:val="007062EC"/>
    <w:rsid w:val="00721E02"/>
    <w:rsid w:val="007E3634"/>
    <w:rsid w:val="00881F39"/>
    <w:rsid w:val="008F54E1"/>
    <w:rsid w:val="009B6A51"/>
    <w:rsid w:val="009E554F"/>
    <w:rsid w:val="00B86055"/>
    <w:rsid w:val="00BA7766"/>
    <w:rsid w:val="00BC3DFD"/>
    <w:rsid w:val="00BE6F7B"/>
    <w:rsid w:val="00C2537E"/>
    <w:rsid w:val="00C74524"/>
    <w:rsid w:val="00C754B2"/>
    <w:rsid w:val="00D4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93E4"/>
  <w15:chartTrackingRefBased/>
  <w15:docId w15:val="{B6888A43-E75A-4580-957F-271B34CC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5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 Morgan</dc:creator>
  <cp:keywords/>
  <dc:description/>
  <cp:lastModifiedBy>Patric DuBois</cp:lastModifiedBy>
  <cp:revision>2</cp:revision>
  <dcterms:created xsi:type="dcterms:W3CDTF">2026-04-22T18:23:00Z</dcterms:created>
  <dcterms:modified xsi:type="dcterms:W3CDTF">2026-04-22T18:23:00Z</dcterms:modified>
</cp:coreProperties>
</file>